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E5" w:rsidRDefault="00386DE5" w:rsidP="00386DE5">
      <w:pPr>
        <w:rPr>
          <w:color w:val="000000"/>
        </w:rPr>
      </w:pPr>
      <w:r>
        <w:rPr>
          <w:color w:val="000000"/>
        </w:rPr>
        <w:t xml:space="preserve">Priročnik </w:t>
      </w:r>
      <w:r>
        <w:rPr>
          <w:b/>
          <w:bCs/>
          <w:color w:val="000000"/>
        </w:rPr>
        <w:t>Svet med vrsticami:</w:t>
      </w:r>
      <w:r>
        <w:rPr>
          <w:color w:val="000000"/>
        </w:rPr>
        <w:t xml:space="preserve"> si lahko ogledate </w:t>
      </w:r>
      <w:hyperlink r:id="rId5" w:history="1">
        <w:r>
          <w:rPr>
            <w:rStyle w:val="Hiperpovezava"/>
          </w:rPr>
          <w:t>tukaj</w:t>
        </w:r>
      </w:hyperlink>
      <w:r>
        <w:rPr>
          <w:color w:val="000000"/>
        </w:rPr>
        <w:t>.</w:t>
      </w:r>
    </w:p>
    <w:p w:rsidR="00386DE5" w:rsidRDefault="00386DE5" w:rsidP="00386DE5">
      <w:pPr>
        <w:rPr>
          <w:color w:val="000000"/>
        </w:rPr>
      </w:pPr>
    </w:p>
    <w:p w:rsidR="00386DE5" w:rsidRPr="00386DE5" w:rsidRDefault="00386DE5" w:rsidP="00386DE5">
      <w:pPr>
        <w:rPr>
          <w:b/>
          <w:color w:val="000000"/>
        </w:rPr>
      </w:pPr>
      <w:r>
        <w:rPr>
          <w:color w:val="000000"/>
        </w:rPr>
        <w:t xml:space="preserve">Delavnice so v priročniku razdeljene v različne sklope, in sicer </w:t>
      </w:r>
      <w:r w:rsidRPr="00386DE5">
        <w:rPr>
          <w:b/>
          <w:color w:val="000000"/>
        </w:rPr>
        <w:t>Kadar želite …</w:t>
      </w:r>
    </w:p>
    <w:p w:rsidR="00386DE5" w:rsidRDefault="00386DE5" w:rsidP="00386DE5">
      <w:pPr>
        <w:rPr>
          <w:color w:val="000000"/>
        </w:rPr>
      </w:pPr>
      <w:r>
        <w:rPr>
          <w:color w:val="000000"/>
        </w:rPr>
        <w:t>- … da učenci razvijajo tudi drugačne poglede.</w:t>
      </w:r>
    </w:p>
    <w:p w:rsidR="00386DE5" w:rsidRDefault="00386DE5" w:rsidP="00386DE5">
      <w:pPr>
        <w:rPr>
          <w:color w:val="000000"/>
        </w:rPr>
      </w:pPr>
      <w:r>
        <w:rPr>
          <w:color w:val="000000"/>
        </w:rPr>
        <w:t>- … da raziskujejo nove povezave.</w:t>
      </w:r>
    </w:p>
    <w:p w:rsidR="00386DE5" w:rsidRDefault="00386DE5" w:rsidP="00386DE5">
      <w:pPr>
        <w:rPr>
          <w:color w:val="000000"/>
        </w:rPr>
      </w:pPr>
      <w:r>
        <w:rPr>
          <w:color w:val="000000"/>
        </w:rPr>
        <w:t>- … da osebno izkusijo posamezno temo.</w:t>
      </w:r>
    </w:p>
    <w:p w:rsidR="00386DE5" w:rsidRDefault="00386DE5" w:rsidP="00386DE5">
      <w:pPr>
        <w:rPr>
          <w:color w:val="000000"/>
        </w:rPr>
      </w:pPr>
      <w:r>
        <w:rPr>
          <w:color w:val="000000"/>
        </w:rPr>
        <w:t>- … da razmislijo o sebi in svojem življenjskem slogu.</w:t>
      </w:r>
    </w:p>
    <w:p w:rsidR="00386DE5" w:rsidRDefault="00386DE5" w:rsidP="00386DE5">
      <w:pPr>
        <w:rPr>
          <w:color w:val="000000"/>
        </w:rPr>
      </w:pPr>
      <w:r>
        <w:rPr>
          <w:color w:val="000000"/>
        </w:rPr>
        <w:t>- … učence navdihniti.</w:t>
      </w:r>
    </w:p>
    <w:p w:rsidR="00386DE5" w:rsidRDefault="00386DE5" w:rsidP="00386DE5">
      <w:pPr>
        <w:rPr>
          <w:color w:val="000000"/>
        </w:rPr>
      </w:pPr>
      <w:r>
        <w:rPr>
          <w:color w:val="000000"/>
        </w:rPr>
        <w:t>- … delati s filmom.</w:t>
      </w:r>
    </w:p>
    <w:p w:rsidR="00386DE5" w:rsidRDefault="00386DE5" w:rsidP="00386DE5">
      <w:pPr>
        <w:rPr>
          <w:color w:val="000000"/>
        </w:rPr>
      </w:pPr>
    </w:p>
    <w:p w:rsidR="00386DE5" w:rsidRDefault="00386DE5" w:rsidP="00386DE5">
      <w:pPr>
        <w:rPr>
          <w:color w:val="000000"/>
        </w:rPr>
      </w:pPr>
    </w:p>
    <w:p w:rsidR="00386DE5" w:rsidRDefault="00386DE5" w:rsidP="00386DE5">
      <w:pPr>
        <w:rPr>
          <w:color w:val="000000"/>
        </w:rPr>
      </w:pPr>
    </w:p>
    <w:p w:rsidR="00386DE5" w:rsidRDefault="00386DE5" w:rsidP="00386DE5">
      <w:pPr>
        <w:rPr>
          <w:b/>
          <w:bCs/>
        </w:rPr>
      </w:pPr>
      <w:r>
        <w:t xml:space="preserve">Priročnik </w:t>
      </w:r>
      <w:r>
        <w:rPr>
          <w:rStyle w:val="Krepko"/>
        </w:rPr>
        <w:t xml:space="preserve">»Skozi oči drugega: učiti se brati svet – priročnik s poudarkom na staroselskem dojemanju globalnih tem« avtorjev Vanesse Andreotti ter </w:t>
      </w:r>
      <w:proofErr w:type="spellStart"/>
      <w:r>
        <w:rPr>
          <w:rStyle w:val="Krepko"/>
        </w:rPr>
        <w:t>Lynn</w:t>
      </w:r>
      <w:proofErr w:type="spellEnd"/>
      <w:r>
        <w:rPr>
          <w:rStyle w:val="Krepko"/>
        </w:rPr>
        <w:t xml:space="preserve"> Mario T.M. de </w:t>
      </w:r>
      <w:proofErr w:type="spellStart"/>
      <w:r>
        <w:rPr>
          <w:rStyle w:val="Krepko"/>
        </w:rPr>
        <w:t>Souze</w:t>
      </w:r>
      <w:proofErr w:type="spellEnd"/>
      <w:r>
        <w:rPr>
          <w:rStyle w:val="Krepko"/>
        </w:rPr>
        <w:t>.</w:t>
      </w:r>
    </w:p>
    <w:p w:rsidR="00386DE5" w:rsidRDefault="00386DE5" w:rsidP="00386DE5">
      <w:pPr>
        <w:pStyle w:val="Navadensplet"/>
        <w:jc w:val="both"/>
        <w:rPr>
          <w:rFonts w:ascii="Calibri" w:hAnsi="Calibri"/>
          <w:sz w:val="22"/>
          <w:szCs w:val="22"/>
        </w:rPr>
      </w:pPr>
      <w:r>
        <w:rPr>
          <w:rFonts w:ascii="Calibri" w:hAnsi="Calibri"/>
          <w:sz w:val="22"/>
          <w:szCs w:val="22"/>
        </w:rPr>
        <w:t xml:space="preserve">Priročnik je preveden iz angleškega jezika in se navezuje na spletno stran </w:t>
      </w:r>
      <w:hyperlink r:id="rId6" w:history="1">
        <w:r>
          <w:rPr>
            <w:rStyle w:val="Hiperpovezava"/>
            <w:rFonts w:ascii="Calibri" w:hAnsi="Calibri"/>
            <w:b/>
            <w:bCs/>
            <w:sz w:val="22"/>
            <w:szCs w:val="22"/>
          </w:rPr>
          <w:t>www.throughothereyes.org.uk</w:t>
        </w:r>
      </w:hyperlink>
      <w:r>
        <w:rPr>
          <w:rFonts w:ascii="Calibri" w:hAnsi="Calibri"/>
          <w:sz w:val="22"/>
          <w:szCs w:val="22"/>
        </w:rPr>
        <w:t>, na kateri se nahaja dodatno gradivo oziroma učni dnevnik, v katerega lahko vpisujete svoje ugotovitve. Skozi štiri poglavja (</w:t>
      </w:r>
      <w:r>
        <w:rPr>
          <w:rStyle w:val="Krepko"/>
          <w:rFonts w:ascii="Calibri" w:hAnsi="Calibri"/>
          <w:sz w:val="22"/>
          <w:szCs w:val="22"/>
        </w:rPr>
        <w:t>poglavje o razvoju, izobraževanju, enakosti in revščini</w:t>
      </w:r>
      <w:r>
        <w:rPr>
          <w:rFonts w:ascii="Calibri" w:hAnsi="Calibri"/>
          <w:sz w:val="22"/>
          <w:szCs w:val="22"/>
        </w:rPr>
        <w:t xml:space="preserve">) so predstavljeni različni pogledi na izbrane teme, posebno noto pa dajejo priročniku </w:t>
      </w:r>
      <w:r>
        <w:rPr>
          <w:rStyle w:val="Krepko"/>
          <w:rFonts w:ascii="Calibri" w:hAnsi="Calibri"/>
          <w:sz w:val="22"/>
          <w:szCs w:val="22"/>
        </w:rPr>
        <w:t>pogledi ljudi iz drugih kultur</w:t>
      </w:r>
      <w:r>
        <w:rPr>
          <w:rFonts w:ascii="Calibri" w:hAnsi="Calibri"/>
          <w:sz w:val="22"/>
          <w:szCs w:val="22"/>
        </w:rPr>
        <w:t xml:space="preserve"> ter niz učnih aktivnosti, ki spodbujajo mlade k refleksiji o svojem položaju v globalnem kontekstu, zato je priročnik </w:t>
      </w:r>
      <w:r>
        <w:rPr>
          <w:rStyle w:val="Krepko"/>
          <w:rFonts w:ascii="Calibri" w:hAnsi="Calibri"/>
          <w:sz w:val="22"/>
          <w:szCs w:val="22"/>
        </w:rPr>
        <w:t>dober pripomoček pri učnih urah, predavanjih, delavnicah in podobno</w:t>
      </w:r>
      <w:r>
        <w:rPr>
          <w:rFonts w:ascii="Calibri" w:hAnsi="Calibri"/>
          <w:sz w:val="22"/>
          <w:szCs w:val="22"/>
        </w:rPr>
        <w:t>.</w:t>
      </w:r>
    </w:p>
    <w:p w:rsidR="006C7834" w:rsidRPr="006C7834" w:rsidRDefault="006C7834" w:rsidP="006C7834">
      <w:pPr>
        <w:outlineLvl w:val="1"/>
        <w:rPr>
          <w:rFonts w:asciiTheme="minorHAnsi" w:hAnsiTheme="minorHAnsi" w:cs="Arial"/>
          <w:b/>
          <w:bCs/>
          <w:color w:val="000000"/>
          <w:kern w:val="36"/>
          <w:sz w:val="24"/>
          <w:szCs w:val="24"/>
        </w:rPr>
      </w:pPr>
      <w:r w:rsidRPr="006C7834">
        <w:rPr>
          <w:rFonts w:asciiTheme="minorHAnsi" w:hAnsiTheme="minorHAnsi" w:cs="Arial"/>
          <w:b/>
          <w:bCs/>
          <w:color w:val="000000"/>
          <w:kern w:val="36"/>
          <w:sz w:val="24"/>
          <w:szCs w:val="24"/>
        </w:rPr>
        <w:t>Ideje za poučevanje psihologije s filmom</w:t>
      </w:r>
    </w:p>
    <w:p w:rsidR="006C7834" w:rsidRPr="006C7834" w:rsidRDefault="006C7834" w:rsidP="006C7834">
      <w:pPr>
        <w:rPr>
          <w:rFonts w:ascii="Arial" w:hAnsi="Arial" w:cs="Arial"/>
          <w:color w:val="000000"/>
          <w:sz w:val="24"/>
          <w:szCs w:val="24"/>
        </w:rPr>
      </w:pPr>
      <w:r w:rsidRPr="006C7834">
        <w:rPr>
          <w:rFonts w:ascii="Arial" w:hAnsi="Arial" w:cs="Arial"/>
          <w:color w:val="000000"/>
          <w:sz w:val="24"/>
          <w:szCs w:val="24"/>
        </w:rPr>
        <w:t xml:space="preserve">Avtor: </w:t>
      </w:r>
      <w:hyperlink r:id="rId7" w:tooltip="Janina Curk" w:history="1">
        <w:r w:rsidRPr="006C7834">
          <w:rPr>
            <w:rStyle w:val="Hiperpovezava"/>
            <w:rFonts w:ascii="Arial" w:hAnsi="Arial" w:cs="Arial"/>
            <w:sz w:val="24"/>
            <w:szCs w:val="24"/>
          </w:rPr>
          <w:t>Janina Curk</w:t>
        </w:r>
      </w:hyperlink>
    </w:p>
    <w:p w:rsidR="006C7834" w:rsidRPr="006C7834" w:rsidRDefault="006C7834" w:rsidP="006C7834">
      <w:pPr>
        <w:pBdr>
          <w:top w:val="dotted" w:sz="6" w:space="11" w:color="999999"/>
        </w:pBdr>
        <w:shd w:val="clear" w:color="auto" w:fill="FFFFFF"/>
        <w:spacing w:before="300"/>
        <w:outlineLvl w:val="4"/>
        <w:rPr>
          <w:rFonts w:ascii="Arial" w:eastAsia="Times New Roman" w:hAnsi="Arial" w:cs="Arial"/>
          <w:b/>
          <w:bCs/>
          <w:color w:val="CC6600"/>
          <w:sz w:val="20"/>
          <w:szCs w:val="20"/>
          <w:lang w:eastAsia="sl-SI"/>
        </w:rPr>
      </w:pPr>
      <w:r w:rsidRPr="006C7834">
        <w:rPr>
          <w:rFonts w:ascii="Arial" w:eastAsia="Times New Roman" w:hAnsi="Arial" w:cs="Arial"/>
          <w:b/>
          <w:bCs/>
          <w:color w:val="CC6600"/>
          <w:sz w:val="20"/>
          <w:szCs w:val="20"/>
          <w:lang w:eastAsia="sl-SI"/>
        </w:rPr>
        <w:t xml:space="preserve">Opis </w:t>
      </w:r>
    </w:p>
    <w:p w:rsidR="006C7834" w:rsidRPr="006C7834" w:rsidRDefault="006C7834" w:rsidP="006C7834">
      <w:pPr>
        <w:shd w:val="clear" w:color="auto" w:fill="FFFFFF"/>
        <w:rPr>
          <w:rFonts w:asciiTheme="minorHAnsi" w:eastAsia="Times New Roman" w:hAnsiTheme="minorHAnsi" w:cs="Arial"/>
          <w:color w:val="000000"/>
          <w:lang w:eastAsia="sl-SI"/>
        </w:rPr>
      </w:pPr>
      <w:r w:rsidRPr="006C7834">
        <w:rPr>
          <w:rFonts w:asciiTheme="minorHAnsi" w:eastAsia="Times New Roman" w:hAnsiTheme="minorHAnsi" w:cs="Arial"/>
          <w:color w:val="000000"/>
          <w:lang w:eastAsia="sl-SI"/>
        </w:rPr>
        <w:t xml:space="preserve">Igrani filmi so neprecenljiv vir psihološkega znanja. Vizualno portretirajo in tako nazorno predstavijo psihološke pojave, katerih pomena ne moremo enakovredno dojeti oz. posredovati samo z besedo. V filmu vidimo, kako se “psihologija” kaže v resničnem življenju, kako človek doživlja in se obnaša v vsakodnevnih situacijah. Omogočajo nam podoživetje človeških izkušenj (v različnih prostorih in časih), ki jih nimamo možnosti izkusiti v resničnem življenju, “na lastni koži”. Priročnik Ideje za </w:t>
      </w:r>
      <w:bookmarkStart w:id="0" w:name="_GoBack"/>
      <w:bookmarkEnd w:id="0"/>
      <w:r w:rsidRPr="006C7834">
        <w:rPr>
          <w:rFonts w:asciiTheme="minorHAnsi" w:eastAsia="Times New Roman" w:hAnsiTheme="minorHAnsi" w:cs="Arial"/>
          <w:color w:val="000000"/>
          <w:lang w:eastAsia="sl-SI"/>
        </w:rPr>
        <w:t xml:space="preserve">poučevanje psihologije s filmom je zbirka zamisli za poučevanje/učenje psihologije s pomočjo igranega filma, v manjši meri pa se dotika tudi filma kot medija in oblike umetnosti. Zamisli so predstavljene v obliki priprav za delavnice - idej o tem, kaj lahko počnemo, o čem lahko razmišljamo ob prizorih iz filmov. Ideje so pospremljene z zbirkami vprašanj, strokovnimi besedili (večinoma družbeno-kritične vsebine), predlogi naslovov za eseje, moralnimi dilemami, informacijami o filmih, konkretnimi primeri dejavnosti … </w:t>
      </w:r>
      <w:r w:rsidRPr="006C7834">
        <w:rPr>
          <w:rFonts w:asciiTheme="minorHAnsi" w:eastAsia="Times New Roman" w:hAnsiTheme="minorHAnsi" w:cs="Arial"/>
          <w:b/>
          <w:color w:val="000000"/>
          <w:lang w:eastAsia="sl-SI"/>
        </w:rPr>
        <w:t>Priročnik je tako v prvi vrsti namenjen učiteljem psihologije, zaradi mnogih korelacij pa tudi učiteljem sociologije, filozofije, medijske vzgoje, državljanske vzgoje in etike v osnovnih šolah, deloma učiteljem ekonomije in tudi angleščine</w:t>
      </w:r>
      <w:r w:rsidRPr="006C7834">
        <w:rPr>
          <w:rFonts w:asciiTheme="minorHAnsi" w:eastAsia="Times New Roman" w:hAnsiTheme="minorHAnsi" w:cs="Arial"/>
          <w:color w:val="000000"/>
          <w:lang w:eastAsia="sl-SI"/>
        </w:rPr>
        <w:t>, saj je večina uporabljenih filmov v angleščini. Zanimiv je lahko tudi učencem oz. dijakom, pravzaprav vsakomur, ki ga zanima učenje psihologije (vede o človekovem doživljanju in vedenju) iz filma (ki je odslikava tega). Obravnava življenjska vprašanja in splošnejša strokovna znanja (srednješolski nivo), izbrani filmi pa so zanimivi za vsakogar, ki ima rad karakterne drame.</w:t>
      </w:r>
    </w:p>
    <w:p w:rsidR="00195041" w:rsidRPr="006C7834" w:rsidRDefault="00195041">
      <w:pPr>
        <w:rPr>
          <w:rFonts w:asciiTheme="minorHAnsi" w:hAnsiTheme="minorHAnsi"/>
        </w:rPr>
      </w:pPr>
    </w:p>
    <w:sectPr w:rsidR="00195041" w:rsidRPr="006C7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E5"/>
    <w:rsid w:val="00195041"/>
    <w:rsid w:val="00386DE5"/>
    <w:rsid w:val="006C78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86DE5"/>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86DE5"/>
    <w:rPr>
      <w:color w:val="0000FF"/>
      <w:u w:val="single"/>
    </w:rPr>
  </w:style>
  <w:style w:type="paragraph" w:styleId="Navadensplet">
    <w:name w:val="Normal (Web)"/>
    <w:basedOn w:val="Navaden"/>
    <w:uiPriority w:val="99"/>
    <w:semiHidden/>
    <w:unhideWhenUsed/>
    <w:rsid w:val="00386DE5"/>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86D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86DE5"/>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86DE5"/>
    <w:rPr>
      <w:color w:val="0000FF"/>
      <w:u w:val="single"/>
    </w:rPr>
  </w:style>
  <w:style w:type="paragraph" w:styleId="Navadensplet">
    <w:name w:val="Normal (Web)"/>
    <w:basedOn w:val="Navaden"/>
    <w:uiPriority w:val="99"/>
    <w:semiHidden/>
    <w:unhideWhenUsed/>
    <w:rsid w:val="00386DE5"/>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86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0342">
      <w:bodyDiv w:val="1"/>
      <w:marLeft w:val="0"/>
      <w:marRight w:val="0"/>
      <w:marTop w:val="0"/>
      <w:marBottom w:val="0"/>
      <w:divBdr>
        <w:top w:val="none" w:sz="0" w:space="0" w:color="auto"/>
        <w:left w:val="none" w:sz="0" w:space="0" w:color="auto"/>
        <w:bottom w:val="none" w:sz="0" w:space="0" w:color="auto"/>
        <w:right w:val="none" w:sz="0" w:space="0" w:color="auto"/>
      </w:divBdr>
      <w:divsChild>
        <w:div w:id="627442962">
          <w:marLeft w:val="0"/>
          <w:marRight w:val="0"/>
          <w:marTop w:val="0"/>
          <w:marBottom w:val="0"/>
          <w:divBdr>
            <w:top w:val="none" w:sz="0" w:space="0" w:color="auto"/>
            <w:left w:val="none" w:sz="0" w:space="0" w:color="auto"/>
            <w:bottom w:val="none" w:sz="0" w:space="0" w:color="auto"/>
            <w:right w:val="none" w:sz="0" w:space="0" w:color="auto"/>
          </w:divBdr>
          <w:divsChild>
            <w:div w:id="1080249667">
              <w:marLeft w:val="0"/>
              <w:marRight w:val="0"/>
              <w:marTop w:val="0"/>
              <w:marBottom w:val="0"/>
              <w:divBdr>
                <w:top w:val="none" w:sz="0" w:space="0" w:color="auto"/>
                <w:left w:val="none" w:sz="0" w:space="0" w:color="auto"/>
                <w:bottom w:val="none" w:sz="0" w:space="0" w:color="auto"/>
                <w:right w:val="none" w:sz="0" w:space="0" w:color="auto"/>
              </w:divBdr>
              <w:divsChild>
                <w:div w:id="2048681763">
                  <w:marLeft w:val="0"/>
                  <w:marRight w:val="0"/>
                  <w:marTop w:val="30"/>
                  <w:marBottom w:val="0"/>
                  <w:divBdr>
                    <w:top w:val="none" w:sz="0" w:space="0" w:color="auto"/>
                    <w:left w:val="none" w:sz="0" w:space="0" w:color="auto"/>
                    <w:bottom w:val="none" w:sz="0" w:space="0" w:color="auto"/>
                    <w:right w:val="none" w:sz="0" w:space="0" w:color="auto"/>
                  </w:divBdr>
                  <w:divsChild>
                    <w:div w:id="1929148167">
                      <w:marLeft w:val="0"/>
                      <w:marRight w:val="0"/>
                      <w:marTop w:val="0"/>
                      <w:marBottom w:val="0"/>
                      <w:divBdr>
                        <w:top w:val="none" w:sz="0" w:space="0" w:color="auto"/>
                        <w:left w:val="none" w:sz="0" w:space="0" w:color="auto"/>
                        <w:bottom w:val="none" w:sz="0" w:space="0" w:color="auto"/>
                        <w:right w:val="none" w:sz="0" w:space="0" w:color="auto"/>
                      </w:divBdr>
                      <w:divsChild>
                        <w:div w:id="566652121">
                          <w:marLeft w:val="0"/>
                          <w:marRight w:val="0"/>
                          <w:marTop w:val="0"/>
                          <w:marBottom w:val="0"/>
                          <w:divBdr>
                            <w:top w:val="none" w:sz="0" w:space="0" w:color="auto"/>
                            <w:left w:val="none" w:sz="0" w:space="0" w:color="auto"/>
                            <w:bottom w:val="none" w:sz="0" w:space="0" w:color="auto"/>
                            <w:right w:val="none" w:sz="0" w:space="0" w:color="auto"/>
                          </w:divBdr>
                          <w:divsChild>
                            <w:div w:id="10053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44920">
      <w:bodyDiv w:val="1"/>
      <w:marLeft w:val="0"/>
      <w:marRight w:val="0"/>
      <w:marTop w:val="0"/>
      <w:marBottom w:val="0"/>
      <w:divBdr>
        <w:top w:val="none" w:sz="0" w:space="0" w:color="auto"/>
        <w:left w:val="none" w:sz="0" w:space="0" w:color="auto"/>
        <w:bottom w:val="none" w:sz="0" w:space="0" w:color="auto"/>
        <w:right w:val="none" w:sz="0" w:space="0" w:color="auto"/>
      </w:divBdr>
    </w:div>
    <w:div w:id="1630359376">
      <w:bodyDiv w:val="1"/>
      <w:marLeft w:val="0"/>
      <w:marRight w:val="0"/>
      <w:marTop w:val="0"/>
      <w:marBottom w:val="0"/>
      <w:divBdr>
        <w:top w:val="none" w:sz="0" w:space="0" w:color="auto"/>
        <w:left w:val="none" w:sz="0" w:space="0" w:color="auto"/>
        <w:bottom w:val="none" w:sz="0" w:space="0" w:color="auto"/>
        <w:right w:val="none" w:sz="0" w:space="0" w:color="auto"/>
      </w:divBdr>
      <w:divsChild>
        <w:div w:id="1241406550">
          <w:marLeft w:val="0"/>
          <w:marRight w:val="0"/>
          <w:marTop w:val="0"/>
          <w:marBottom w:val="0"/>
          <w:divBdr>
            <w:top w:val="none" w:sz="0" w:space="0" w:color="auto"/>
            <w:left w:val="none" w:sz="0" w:space="0" w:color="auto"/>
            <w:bottom w:val="none" w:sz="0" w:space="0" w:color="auto"/>
            <w:right w:val="none" w:sz="0" w:space="0" w:color="auto"/>
          </w:divBdr>
          <w:divsChild>
            <w:div w:id="892231258">
              <w:marLeft w:val="0"/>
              <w:marRight w:val="0"/>
              <w:marTop w:val="0"/>
              <w:marBottom w:val="0"/>
              <w:divBdr>
                <w:top w:val="none" w:sz="0" w:space="0" w:color="auto"/>
                <w:left w:val="none" w:sz="0" w:space="0" w:color="auto"/>
                <w:bottom w:val="none" w:sz="0" w:space="0" w:color="auto"/>
                <w:right w:val="none" w:sz="0" w:space="0" w:color="auto"/>
              </w:divBdr>
              <w:divsChild>
                <w:div w:id="506603014">
                  <w:marLeft w:val="0"/>
                  <w:marRight w:val="0"/>
                  <w:marTop w:val="30"/>
                  <w:marBottom w:val="0"/>
                  <w:divBdr>
                    <w:top w:val="none" w:sz="0" w:space="0" w:color="auto"/>
                    <w:left w:val="none" w:sz="0" w:space="0" w:color="auto"/>
                    <w:bottom w:val="none" w:sz="0" w:space="0" w:color="auto"/>
                    <w:right w:val="none" w:sz="0" w:space="0" w:color="auto"/>
                  </w:divBdr>
                  <w:divsChild>
                    <w:div w:id="889536844">
                      <w:marLeft w:val="0"/>
                      <w:marRight w:val="0"/>
                      <w:marTop w:val="0"/>
                      <w:marBottom w:val="0"/>
                      <w:divBdr>
                        <w:top w:val="none" w:sz="0" w:space="0" w:color="auto"/>
                        <w:left w:val="none" w:sz="0" w:space="0" w:color="auto"/>
                        <w:bottom w:val="none" w:sz="0" w:space="0" w:color="auto"/>
                        <w:right w:val="none" w:sz="0" w:space="0" w:color="auto"/>
                      </w:divBdr>
                      <w:divsChild>
                        <w:div w:id="1533877094">
                          <w:marLeft w:val="0"/>
                          <w:marRight w:val="0"/>
                          <w:marTop w:val="0"/>
                          <w:marBottom w:val="0"/>
                          <w:divBdr>
                            <w:top w:val="none" w:sz="0" w:space="0" w:color="auto"/>
                            <w:left w:val="none" w:sz="0" w:space="0" w:color="auto"/>
                            <w:bottom w:val="none" w:sz="0" w:space="0" w:color="auto"/>
                            <w:right w:val="none" w:sz="0" w:space="0" w:color="auto"/>
                          </w:divBdr>
                          <w:divsChild>
                            <w:div w:id="1756781438">
                              <w:marLeft w:val="0"/>
                              <w:marRight w:val="0"/>
                              <w:marTop w:val="75"/>
                              <w:marBottom w:val="0"/>
                              <w:divBdr>
                                <w:top w:val="none" w:sz="0" w:space="0" w:color="auto"/>
                                <w:left w:val="none" w:sz="0" w:space="0" w:color="auto"/>
                                <w:bottom w:val="none" w:sz="0" w:space="0" w:color="auto"/>
                                <w:right w:val="none" w:sz="0" w:space="0" w:color="auto"/>
                              </w:divBdr>
                              <w:divsChild>
                                <w:div w:id="939217672">
                                  <w:marLeft w:val="0"/>
                                  <w:marRight w:val="0"/>
                                  <w:marTop w:val="0"/>
                                  <w:marBottom w:val="0"/>
                                  <w:divBdr>
                                    <w:top w:val="none" w:sz="0" w:space="0" w:color="auto"/>
                                    <w:left w:val="none" w:sz="0" w:space="0" w:color="auto"/>
                                    <w:bottom w:val="none" w:sz="0" w:space="0" w:color="auto"/>
                                    <w:right w:val="none" w:sz="0" w:space="0" w:color="auto"/>
                                  </w:divBdr>
                                  <w:divsChild>
                                    <w:div w:id="922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ka.si/avtorji/janina-curk/236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roughothereyes.org.uk" TargetMode="External"/><Relationship Id="rId5" Type="http://schemas.openxmlformats.org/officeDocument/2006/relationships/hyperlink" Target="http://www.humanitas.si/data/useruploads/files/136153277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3</cp:revision>
  <dcterms:created xsi:type="dcterms:W3CDTF">2014-07-30T11:29:00Z</dcterms:created>
  <dcterms:modified xsi:type="dcterms:W3CDTF">2014-08-21T08:30:00Z</dcterms:modified>
</cp:coreProperties>
</file>